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9" w:rsidRPr="00877C59" w:rsidRDefault="00FA2FF9" w:rsidP="00877C5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（添付書類）</w:t>
      </w:r>
    </w:p>
    <w:p w:rsidR="00FA2FF9" w:rsidRPr="00877C59" w:rsidRDefault="002F6161" w:rsidP="00877C5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中小企業信用保険法第２条第６項</w:t>
      </w:r>
      <w:r w:rsidR="00FA2FF9" w:rsidRPr="00877C59">
        <w:rPr>
          <w:rFonts w:ascii="HG丸ｺﾞｼｯｸM-PRO" w:eastAsia="HG丸ｺﾞｼｯｸM-PRO" w:hAnsi="HG丸ｺﾞｼｯｸM-PRO" w:hint="eastAsia"/>
          <w:sz w:val="22"/>
        </w:rPr>
        <w:t>認定申請にかかる</w:t>
      </w:r>
      <w:r w:rsidR="000C6BA5">
        <w:rPr>
          <w:rFonts w:ascii="HG丸ｺﾞｼｯｸM-PRO" w:eastAsia="HG丸ｺﾞｼｯｸM-PRO" w:hAnsi="HG丸ｺﾞｼｯｸM-PRO" w:hint="eastAsia"/>
          <w:sz w:val="22"/>
        </w:rPr>
        <w:t>計算表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１．最近１か月間の売上高について</w:t>
      </w: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最近１か月間の売上高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2FF9" w:rsidRPr="00877C59" w:rsidTr="00FA2FF9">
        <w:tc>
          <w:tcPr>
            <w:tcW w:w="4247" w:type="dxa"/>
            <w:vMerge w:val="restart"/>
            <w:vAlign w:val="center"/>
          </w:tcPr>
          <w:p w:rsidR="00FA2FF9" w:rsidRPr="00877C59" w:rsidRDefault="00880240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最近の売上高</w:t>
            </w:r>
          </w:p>
        </w:tc>
        <w:tc>
          <w:tcPr>
            <w:tcW w:w="4247" w:type="dxa"/>
            <w:vAlign w:val="center"/>
          </w:tcPr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FA2FF9">
        <w:tc>
          <w:tcPr>
            <w:tcW w:w="4247" w:type="dxa"/>
            <w:vMerge/>
          </w:tcPr>
          <w:p w:rsidR="00FA2FF9" w:rsidRPr="00877C59" w:rsidRDefault="00FA2F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7" w:type="dxa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円【A】</w:t>
            </w:r>
          </w:p>
        </w:tc>
      </w:tr>
    </w:tbl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⑵</w:t>
      </w:r>
      <w:r w:rsidRPr="00877C59">
        <w:rPr>
          <w:rFonts w:ascii="HG丸ｺﾞｼｯｸM-PRO" w:eastAsia="HG丸ｺﾞｼｯｸM-PRO" w:hAnsi="HG丸ｺﾞｼｯｸM-PRO" w:hint="eastAsia"/>
          <w:sz w:val="22"/>
        </w:rPr>
        <w:t>．上記の期間に対応する前年１か月間の売上高について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2FF9" w:rsidRPr="00877C59" w:rsidTr="00CD27A1">
        <w:tc>
          <w:tcPr>
            <w:tcW w:w="4247" w:type="dxa"/>
            <w:vMerge w:val="restart"/>
            <w:vAlign w:val="center"/>
          </w:tcPr>
          <w:p w:rsidR="00FA2FF9" w:rsidRPr="00877C59" w:rsidRDefault="00FA2FF9" w:rsidP="008802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前年同月の</w:t>
            </w:r>
            <w:r w:rsidR="00880240">
              <w:rPr>
                <w:rFonts w:ascii="HG丸ｺﾞｼｯｸM-PRO" w:eastAsia="HG丸ｺﾞｼｯｸM-PRO" w:hAnsi="HG丸ｺﾞｼｯｸM-PRO" w:hint="eastAsia"/>
                <w:sz w:val="22"/>
              </w:rPr>
              <w:t>売上高</w:t>
            </w:r>
          </w:p>
        </w:tc>
        <w:tc>
          <w:tcPr>
            <w:tcW w:w="4247" w:type="dxa"/>
            <w:vAlign w:val="center"/>
          </w:tcPr>
          <w:p w:rsidR="00FA2FF9" w:rsidRPr="00877C59" w:rsidRDefault="00FA2FF9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CD27A1">
        <w:tc>
          <w:tcPr>
            <w:tcW w:w="4247" w:type="dxa"/>
            <w:vMerge/>
          </w:tcPr>
          <w:p w:rsidR="00FA2FF9" w:rsidRPr="00877C59" w:rsidRDefault="00FA2FF9" w:rsidP="00CD27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7" w:type="dxa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円【B】</w:t>
            </w:r>
          </w:p>
        </w:tc>
      </w:tr>
    </w:tbl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⑶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減少率について</w:t>
      </w: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　（　Ｂ　－　Ａ　）　÷　Ｂ　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 w:rsidR="009508CC">
        <w:rPr>
          <w:rFonts w:ascii="HG丸ｺﾞｼｯｸM-PRO" w:eastAsia="HG丸ｺﾞｼｯｸM-PRO" w:hAnsi="HG丸ｺﾞｼｯｸM-PRO" w:cs="ＭＳ 明朝" w:hint="eastAsia"/>
          <w:sz w:val="22"/>
        </w:rPr>
        <w:t>％　≧　１５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</w:t>
      </w: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２．１の期間後、２か月間の見込み売上高について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の期間後の２か月間の見込み売上高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2FF9" w:rsidRPr="00877C59" w:rsidTr="00FA2FF9">
        <w:tc>
          <w:tcPr>
            <w:tcW w:w="2831" w:type="dxa"/>
            <w:vMerge w:val="restart"/>
            <w:vAlign w:val="center"/>
          </w:tcPr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今後２か月間の</w:t>
            </w:r>
          </w:p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売上高（見込み）</w:t>
            </w:r>
          </w:p>
        </w:tc>
        <w:tc>
          <w:tcPr>
            <w:tcW w:w="2831" w:type="dxa"/>
            <w:vAlign w:val="center"/>
          </w:tcPr>
          <w:p w:rsidR="00FA2FF9" w:rsidRPr="00877C59" w:rsidRDefault="00FA2FF9" w:rsidP="00FA2FF9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FA2FF9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FA2FF9">
        <w:tc>
          <w:tcPr>
            <w:tcW w:w="2831" w:type="dxa"/>
            <w:vMerge/>
          </w:tcPr>
          <w:p w:rsidR="00FA2FF9" w:rsidRPr="00877C59" w:rsidRDefault="00FA2FF9" w:rsidP="00FA2F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FA2FF9" w:rsidRPr="00877C59" w:rsidRDefault="00FA2FF9" w:rsidP="00FA2FF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上記２か月間の合計金額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  <w:r w:rsidRPr="00877C59">
        <w:rPr>
          <w:rFonts w:ascii="HG丸ｺﾞｼｯｸM-PRO" w:eastAsia="HG丸ｺﾞｼｯｸM-PRO" w:hAnsi="HG丸ｺﾞｼｯｸM-PRO" w:hint="eastAsia"/>
          <w:sz w:val="22"/>
        </w:rPr>
        <w:t>円・・・【Ｃ】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 w:rsidP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⑵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上記の期間に対応する前年２か月間の売上高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2FF9" w:rsidRPr="00877C59" w:rsidTr="00CD27A1">
        <w:tc>
          <w:tcPr>
            <w:tcW w:w="2831" w:type="dxa"/>
            <w:vMerge w:val="restart"/>
            <w:vAlign w:val="center"/>
          </w:tcPr>
          <w:p w:rsidR="00FA2FF9" w:rsidRPr="00877C59" w:rsidRDefault="002D1D95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前年</w:t>
            </w:r>
            <w:bookmarkStart w:id="0" w:name="_GoBack"/>
            <w:bookmarkEnd w:id="0"/>
            <w:r w:rsidR="00FA2FF9" w:rsidRPr="00877C59">
              <w:rPr>
                <w:rFonts w:ascii="HG丸ｺﾞｼｯｸM-PRO" w:eastAsia="HG丸ｺﾞｼｯｸM-PRO" w:hAnsi="HG丸ｺﾞｼｯｸM-PRO" w:hint="eastAsia"/>
                <w:sz w:val="22"/>
              </w:rPr>
              <w:t>２か月間の</w:t>
            </w:r>
          </w:p>
          <w:p w:rsidR="00FA2FF9" w:rsidRPr="00877C59" w:rsidRDefault="00880240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売上高（実績）</w:t>
            </w:r>
          </w:p>
        </w:tc>
        <w:tc>
          <w:tcPr>
            <w:tcW w:w="2831" w:type="dxa"/>
            <w:vAlign w:val="center"/>
          </w:tcPr>
          <w:p w:rsidR="00FA2FF9" w:rsidRPr="00877C59" w:rsidRDefault="00FA2FF9" w:rsidP="00CD27A1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CD27A1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CD27A1">
        <w:tc>
          <w:tcPr>
            <w:tcW w:w="2831" w:type="dxa"/>
            <w:vMerge/>
          </w:tcPr>
          <w:p w:rsidR="00FA2FF9" w:rsidRPr="00877C59" w:rsidRDefault="00FA2FF9" w:rsidP="00CD27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FA2FF9" w:rsidRPr="00877C59" w:rsidRDefault="00FA2FF9" w:rsidP="00FA2FF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上記２か月間の合計金額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  <w:r w:rsidRPr="00877C59">
        <w:rPr>
          <w:rFonts w:ascii="HG丸ｺﾞｼｯｸM-PRO" w:eastAsia="HG丸ｺﾞｼｯｸM-PRO" w:hAnsi="HG丸ｺﾞｼｯｸM-PRO" w:hint="eastAsia"/>
          <w:sz w:val="22"/>
        </w:rPr>
        <w:t>円・・・【Ｄ】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⑶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減少率について</w:t>
      </w:r>
    </w:p>
    <w:p w:rsidR="00877C59" w:rsidRDefault="00FA2FF9" w:rsidP="00877C5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【Ａ】＋【Ｃ】</w:t>
      </w:r>
      <w:r w:rsidR="00877C59" w:rsidRPr="00877C59">
        <w:rPr>
          <w:rFonts w:ascii="HG丸ｺﾞｼｯｸM-PRO" w:eastAsia="HG丸ｺﾞｼｯｸM-PRO" w:hAnsi="HG丸ｺﾞｼｯｸM-PRO" w:cs="ＭＳ 明朝" w:hint="eastAsia"/>
          <w:sz w:val="22"/>
        </w:rPr>
        <w:t>＝</w:t>
      </w:r>
      <w:r w:rsidR="00877C59"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　　　　円</w:t>
      </w:r>
    </w:p>
    <w:p w:rsidR="00877C59" w:rsidRPr="00877C59" w:rsidRDefault="00877C59" w:rsidP="00877C5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877C59" w:rsidRPr="00877C59" w:rsidRDefault="00877C59" w:rsidP="00FA2FF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【Ｂ】＋【Ｄ】＝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　　　　円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877C59" w:rsidRPr="00877C59" w:rsidRDefault="00877C5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｛（Ｂ＋Ｄ）－（Ａ＋Ｃ）｝÷（Ｂ＋Ｄ）×１００％＝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％</w:t>
      </w:r>
      <w:r w:rsidR="009508CC">
        <w:rPr>
          <w:rFonts w:ascii="HG丸ｺﾞｼｯｸM-PRO" w:eastAsia="HG丸ｺﾞｼｯｸM-PRO" w:hAnsi="HG丸ｺﾞｼｯｸM-PRO" w:hint="eastAsia"/>
          <w:sz w:val="22"/>
        </w:rPr>
        <w:t xml:space="preserve">　≧　１５</w:t>
      </w:r>
      <w:r w:rsidRPr="00877C59">
        <w:rPr>
          <w:rFonts w:ascii="HG丸ｺﾞｼｯｸM-PRO" w:eastAsia="HG丸ｺﾞｼｯｸM-PRO" w:hAnsi="HG丸ｺﾞｼｯｸM-PRO" w:hint="eastAsia"/>
          <w:sz w:val="22"/>
        </w:rPr>
        <w:t>％</w:t>
      </w:r>
    </w:p>
    <w:p w:rsidR="00877C59" w:rsidRPr="00877C59" w:rsidRDefault="00877C59">
      <w:pPr>
        <w:rPr>
          <w:rFonts w:ascii="HG丸ｺﾞｼｯｸM-PRO" w:eastAsia="HG丸ｺﾞｼｯｸM-PRO" w:hAnsi="HG丸ｺﾞｼｯｸM-PRO"/>
          <w:sz w:val="22"/>
        </w:rPr>
      </w:pPr>
    </w:p>
    <w:p w:rsidR="00877C59" w:rsidRPr="00877C59" w:rsidRDefault="00877C59" w:rsidP="00877C5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77C59">
        <w:rPr>
          <w:rFonts w:ascii="HG丸ｺﾞｼｯｸM-PRO" w:eastAsia="HG丸ｺﾞｼｯｸM-PRO" w:hAnsi="HG丸ｺﾞｼｯｸM-PRO" w:hint="eastAsia"/>
          <w:sz w:val="24"/>
        </w:rPr>
        <w:t>上記の金額は決算書と相違ありません。</w:t>
      </w:r>
    </w:p>
    <w:p w:rsidR="00877C59" w:rsidRDefault="00877C59" w:rsidP="00877C59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</w:p>
    <w:p w:rsidR="00877C59" w:rsidRPr="00877C59" w:rsidRDefault="00877C59" w:rsidP="00877C59">
      <w:pPr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877C5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会 社 名：　　　　　　　　　　　　　　　</w:t>
      </w:r>
    </w:p>
    <w:p w:rsidR="00877C59" w:rsidRDefault="00877C59" w:rsidP="00877C59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</w:p>
    <w:p w:rsidR="00877C59" w:rsidRPr="00877C59" w:rsidRDefault="00877C59" w:rsidP="00877C59">
      <w:pPr>
        <w:ind w:firstLineChars="2000" w:firstLine="4800"/>
        <w:rPr>
          <w:rFonts w:ascii="HG丸ｺﾞｼｯｸM-PRO" w:eastAsia="HG丸ｺﾞｼｯｸM-PRO" w:hAnsi="HG丸ｺﾞｼｯｸM-PRO"/>
          <w:sz w:val="22"/>
          <w:u w:val="single"/>
        </w:rPr>
      </w:pPr>
      <w:r w:rsidRPr="00877C59">
        <w:rPr>
          <w:rFonts w:ascii="HG丸ｺﾞｼｯｸM-PRO" w:eastAsia="HG丸ｺﾞｼｯｸM-PRO" w:hAnsi="HG丸ｺﾞｼｯｸM-PRO" w:hint="eastAsia"/>
          <w:sz w:val="24"/>
          <w:u w:val="single"/>
        </w:rPr>
        <w:t>代表者名：　　　　　　　　　　　　　　印</w:t>
      </w:r>
    </w:p>
    <w:sectPr w:rsidR="00877C59" w:rsidRPr="00877C59" w:rsidSect="00877C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F9" w:rsidRDefault="00FA2FF9" w:rsidP="00FA2FF9">
      <w:r>
        <w:separator/>
      </w:r>
    </w:p>
  </w:endnote>
  <w:endnote w:type="continuationSeparator" w:id="0">
    <w:p w:rsidR="00FA2FF9" w:rsidRDefault="00FA2FF9" w:rsidP="00F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F9" w:rsidRDefault="00FA2FF9" w:rsidP="00FA2FF9">
      <w:r>
        <w:separator/>
      </w:r>
    </w:p>
  </w:footnote>
  <w:footnote w:type="continuationSeparator" w:id="0">
    <w:p w:rsidR="00FA2FF9" w:rsidRDefault="00FA2FF9" w:rsidP="00FA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C"/>
    <w:rsid w:val="000C6BA5"/>
    <w:rsid w:val="002D1D95"/>
    <w:rsid w:val="002F6161"/>
    <w:rsid w:val="00484E27"/>
    <w:rsid w:val="00877C59"/>
    <w:rsid w:val="00880240"/>
    <w:rsid w:val="009508CC"/>
    <w:rsid w:val="00C025EC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C4FFC"/>
  <w15:chartTrackingRefBased/>
  <w15:docId w15:val="{E66F1FA0-0396-4095-93F3-5396C67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F9"/>
  </w:style>
  <w:style w:type="paragraph" w:styleId="a5">
    <w:name w:val="footer"/>
    <w:basedOn w:val="a"/>
    <w:link w:val="a6"/>
    <w:uiPriority w:val="99"/>
    <w:unhideWhenUsed/>
    <w:rsid w:val="00FA2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F9"/>
  </w:style>
  <w:style w:type="table" w:styleId="a7">
    <w:name w:val="Table Grid"/>
    <w:basedOn w:val="a1"/>
    <w:uiPriority w:val="39"/>
    <w:rsid w:val="00F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CF43-774D-49AF-9325-CAB2153B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上野 貴史</cp:lastModifiedBy>
  <cp:revision>7</cp:revision>
  <cp:lastPrinted>2020-04-02T07:48:00Z</cp:lastPrinted>
  <dcterms:created xsi:type="dcterms:W3CDTF">2020-03-02T07:04:00Z</dcterms:created>
  <dcterms:modified xsi:type="dcterms:W3CDTF">2020-04-14T07:25:00Z</dcterms:modified>
</cp:coreProperties>
</file>